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BC94" w14:textId="77777777" w:rsidR="00FE067E" w:rsidRPr="00D06324" w:rsidRDefault="003C6034" w:rsidP="00CC1F3B">
      <w:pPr>
        <w:pStyle w:val="TitlePageOrigin"/>
        <w:rPr>
          <w:color w:val="auto"/>
        </w:rPr>
      </w:pPr>
      <w:r w:rsidRPr="00D06324">
        <w:rPr>
          <w:caps w:val="0"/>
          <w:color w:val="auto"/>
        </w:rPr>
        <w:t>WEST VIRGINIA LEGISLATURE</w:t>
      </w:r>
    </w:p>
    <w:p w14:paraId="3FF28522" w14:textId="77777777" w:rsidR="00CD36CF" w:rsidRPr="00D06324" w:rsidRDefault="00CD36CF" w:rsidP="00CC1F3B">
      <w:pPr>
        <w:pStyle w:val="TitlePageSession"/>
        <w:rPr>
          <w:color w:val="auto"/>
        </w:rPr>
      </w:pPr>
      <w:r w:rsidRPr="00D06324">
        <w:rPr>
          <w:color w:val="auto"/>
        </w:rPr>
        <w:t>20</w:t>
      </w:r>
      <w:r w:rsidR="00EC5E63" w:rsidRPr="00D06324">
        <w:rPr>
          <w:color w:val="auto"/>
        </w:rPr>
        <w:t>2</w:t>
      </w:r>
      <w:r w:rsidR="00400B5C" w:rsidRPr="00D06324">
        <w:rPr>
          <w:color w:val="auto"/>
        </w:rPr>
        <w:t>2</w:t>
      </w:r>
      <w:r w:rsidRPr="00D06324">
        <w:rPr>
          <w:color w:val="auto"/>
        </w:rPr>
        <w:t xml:space="preserve"> </w:t>
      </w:r>
      <w:r w:rsidR="003C6034" w:rsidRPr="00D06324">
        <w:rPr>
          <w:caps w:val="0"/>
          <w:color w:val="auto"/>
        </w:rPr>
        <w:t>REGULAR SESSION</w:t>
      </w:r>
    </w:p>
    <w:p w14:paraId="55EA3D7F" w14:textId="77777777" w:rsidR="00CD36CF" w:rsidRPr="00D06324" w:rsidRDefault="00EF125B" w:rsidP="00CC1F3B">
      <w:pPr>
        <w:pStyle w:val="TitlePageBillPrefix"/>
        <w:rPr>
          <w:color w:val="auto"/>
        </w:rPr>
      </w:pPr>
      <w:sdt>
        <w:sdtPr>
          <w:rPr>
            <w:color w:val="auto"/>
          </w:rPr>
          <w:tag w:val="IntroDate"/>
          <w:id w:val="-1236936958"/>
          <w:placeholder>
            <w:docPart w:val="F92D633ED2954776804F915451D417E9"/>
          </w:placeholder>
          <w:text/>
        </w:sdtPr>
        <w:sdtEndPr/>
        <w:sdtContent>
          <w:r w:rsidR="00AE48A0" w:rsidRPr="00D06324">
            <w:rPr>
              <w:color w:val="auto"/>
            </w:rPr>
            <w:t>Introduced</w:t>
          </w:r>
        </w:sdtContent>
      </w:sdt>
    </w:p>
    <w:p w14:paraId="16460A4E" w14:textId="12D33777" w:rsidR="00CD36CF" w:rsidRPr="00D06324" w:rsidRDefault="00EF125B" w:rsidP="00CC1F3B">
      <w:pPr>
        <w:pStyle w:val="BillNumber"/>
        <w:rPr>
          <w:color w:val="auto"/>
        </w:rPr>
      </w:pPr>
      <w:sdt>
        <w:sdtPr>
          <w:rPr>
            <w:color w:val="auto"/>
          </w:rPr>
          <w:tag w:val="Chamber"/>
          <w:id w:val="893011969"/>
          <w:lock w:val="sdtLocked"/>
          <w:placeholder>
            <w:docPart w:val="752B79004A1D4BCE849AD8DE6D2B1679"/>
          </w:placeholder>
          <w:dropDownList>
            <w:listItem w:displayText="House" w:value="House"/>
            <w:listItem w:displayText="Senate" w:value="Senate"/>
          </w:dropDownList>
        </w:sdtPr>
        <w:sdtEndPr/>
        <w:sdtContent>
          <w:r w:rsidR="00C33434" w:rsidRPr="00D06324">
            <w:rPr>
              <w:color w:val="auto"/>
            </w:rPr>
            <w:t>House</w:t>
          </w:r>
        </w:sdtContent>
      </w:sdt>
      <w:r w:rsidR="00303684" w:rsidRPr="00D06324">
        <w:rPr>
          <w:color w:val="auto"/>
        </w:rPr>
        <w:t xml:space="preserve"> </w:t>
      </w:r>
      <w:r w:rsidR="00CD36CF" w:rsidRPr="00D06324">
        <w:rPr>
          <w:color w:val="auto"/>
        </w:rPr>
        <w:t xml:space="preserve">Bill </w:t>
      </w:r>
      <w:sdt>
        <w:sdtPr>
          <w:rPr>
            <w:color w:val="auto"/>
          </w:rPr>
          <w:tag w:val="BNum"/>
          <w:id w:val="1645317809"/>
          <w:lock w:val="sdtLocked"/>
          <w:placeholder>
            <w:docPart w:val="9B455274B4774B30B425F34F0AAB87B9"/>
          </w:placeholder>
          <w:text/>
        </w:sdtPr>
        <w:sdtEndPr/>
        <w:sdtContent>
          <w:r>
            <w:rPr>
              <w:color w:val="auto"/>
            </w:rPr>
            <w:t>4369</w:t>
          </w:r>
        </w:sdtContent>
      </w:sdt>
    </w:p>
    <w:p w14:paraId="18060BA9" w14:textId="06753174" w:rsidR="00CD36CF" w:rsidRPr="00D06324" w:rsidRDefault="00CD36CF" w:rsidP="00CC1F3B">
      <w:pPr>
        <w:pStyle w:val="Sponsors"/>
        <w:rPr>
          <w:color w:val="auto"/>
          <w:sz w:val="22"/>
        </w:rPr>
      </w:pPr>
      <w:r w:rsidRPr="00D06324">
        <w:rPr>
          <w:color w:val="auto"/>
          <w:sz w:val="22"/>
        </w:rPr>
        <w:t xml:space="preserve">By </w:t>
      </w:r>
      <w:sdt>
        <w:sdtPr>
          <w:rPr>
            <w:color w:val="auto"/>
          </w:rPr>
          <w:tag w:val="Sponsors"/>
          <w:id w:val="1589585889"/>
          <w:placeholder>
            <w:docPart w:val="A9E89FA2B832444E90715FF0DC5203FA"/>
          </w:placeholder>
          <w:text w:multiLine="1"/>
        </w:sdtPr>
        <w:sdtEndPr/>
        <w:sdtContent>
          <w:r w:rsidR="00B75481" w:rsidRPr="00D06324">
            <w:rPr>
              <w:color w:val="auto"/>
            </w:rPr>
            <w:t>Delegates Rohrbach,</w:t>
          </w:r>
          <w:r w:rsidR="00E149EA">
            <w:rPr>
              <w:color w:val="auto"/>
            </w:rPr>
            <w:t xml:space="preserve"> Reed, Summers, Tully, </w:t>
          </w:r>
          <w:r w:rsidR="00B75481" w:rsidRPr="00D06324">
            <w:rPr>
              <w:color w:val="auto"/>
            </w:rPr>
            <w:t>D. Jeffries, Pack, G. Ward, Bates,</w:t>
          </w:r>
          <w:r w:rsidR="00E149EA">
            <w:rPr>
              <w:color w:val="auto"/>
            </w:rPr>
            <w:t xml:space="preserve"> Jennings,</w:t>
          </w:r>
          <w:r w:rsidR="00B75481" w:rsidRPr="00D06324">
            <w:rPr>
              <w:color w:val="auto"/>
            </w:rPr>
            <w:t xml:space="preserve"> Worrell,</w:t>
          </w:r>
          <w:r w:rsidR="00E149EA">
            <w:rPr>
              <w:color w:val="auto"/>
            </w:rPr>
            <w:t xml:space="preserve"> and </w:t>
          </w:r>
          <w:r w:rsidR="00B75481" w:rsidRPr="00D06324">
            <w:rPr>
              <w:color w:val="auto"/>
            </w:rPr>
            <w:t>Forsht</w:t>
          </w:r>
        </w:sdtContent>
      </w:sdt>
    </w:p>
    <w:p w14:paraId="3AFA0426" w14:textId="3F5077DF" w:rsidR="00E831B3" w:rsidRPr="00D06324" w:rsidRDefault="00CD36CF" w:rsidP="00CC1F3B">
      <w:pPr>
        <w:pStyle w:val="References"/>
        <w:rPr>
          <w:color w:val="auto"/>
        </w:rPr>
      </w:pPr>
      <w:r w:rsidRPr="00D06324">
        <w:rPr>
          <w:color w:val="auto"/>
        </w:rPr>
        <w:t>[</w:t>
      </w:r>
      <w:sdt>
        <w:sdtPr>
          <w:rPr>
            <w:color w:val="auto"/>
          </w:rPr>
          <w:tag w:val="References"/>
          <w:id w:val="-1043047873"/>
          <w:placeholder>
            <w:docPart w:val="C94974A6508143238C8B158E9EF2CA6A"/>
          </w:placeholder>
          <w:text w:multiLine="1"/>
        </w:sdtPr>
        <w:sdtEndPr/>
        <w:sdtContent>
          <w:r w:rsidR="00EF125B">
            <w:rPr>
              <w:color w:val="auto"/>
            </w:rPr>
            <w:t>Introduced January 25, 2022; Referred to the Committee on Health and Human Resources</w:t>
          </w:r>
        </w:sdtContent>
      </w:sdt>
      <w:r w:rsidRPr="00D06324">
        <w:rPr>
          <w:color w:val="auto"/>
        </w:rPr>
        <w:t>]</w:t>
      </w:r>
    </w:p>
    <w:p w14:paraId="247DF0A9" w14:textId="263D9ED6" w:rsidR="00303684" w:rsidRPr="00D06324" w:rsidRDefault="0000526A" w:rsidP="00CC1F3B">
      <w:pPr>
        <w:pStyle w:val="TitleSection"/>
        <w:rPr>
          <w:color w:val="auto"/>
        </w:rPr>
      </w:pPr>
      <w:r w:rsidRPr="00D06324">
        <w:rPr>
          <w:color w:val="auto"/>
        </w:rPr>
        <w:lastRenderedPageBreak/>
        <w:t>A BILL</w:t>
      </w:r>
      <w:r w:rsidR="00CF4CE9" w:rsidRPr="00D06324">
        <w:rPr>
          <w:color w:val="auto"/>
        </w:rPr>
        <w:t xml:space="preserve"> to amend and reenact §30-21A-3 of the Code of West Virginia, 1931, as amended, relating to updating the telepsychology compact.</w:t>
      </w:r>
    </w:p>
    <w:p w14:paraId="0E86487B" w14:textId="77777777" w:rsidR="00303684" w:rsidRPr="00D06324" w:rsidRDefault="00303684" w:rsidP="00CC1F3B">
      <w:pPr>
        <w:pStyle w:val="EnactingClause"/>
        <w:rPr>
          <w:color w:val="auto"/>
        </w:rPr>
      </w:pPr>
      <w:r w:rsidRPr="00D06324">
        <w:rPr>
          <w:color w:val="auto"/>
        </w:rPr>
        <w:t>Be it enacted by the Legislature of West Virginia:</w:t>
      </w:r>
    </w:p>
    <w:p w14:paraId="50975C4B" w14:textId="77777777" w:rsidR="003C6034" w:rsidRPr="00D06324" w:rsidRDefault="003C6034" w:rsidP="00CC1F3B">
      <w:pPr>
        <w:pStyle w:val="EnactingClause"/>
        <w:rPr>
          <w:color w:val="auto"/>
        </w:rPr>
        <w:sectPr w:rsidR="003C6034" w:rsidRPr="00D06324" w:rsidSect="00B7548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AE03E8" w14:textId="53D139FF" w:rsidR="00A12261" w:rsidRPr="00D06324" w:rsidRDefault="00A12261" w:rsidP="00D425F8">
      <w:pPr>
        <w:pStyle w:val="ArticleHeading"/>
        <w:rPr>
          <w:color w:val="auto"/>
        </w:rPr>
      </w:pPr>
      <w:r w:rsidRPr="00D06324">
        <w:rPr>
          <w:color w:val="auto"/>
        </w:rPr>
        <w:t xml:space="preserve">ARTICLE 21A. Psychology </w:t>
      </w:r>
      <w:r w:rsidR="00D425F8" w:rsidRPr="00D06324">
        <w:rPr>
          <w:color w:val="auto"/>
        </w:rPr>
        <w:t>COMPACT.</w:t>
      </w:r>
    </w:p>
    <w:p w14:paraId="5BD7B4F4" w14:textId="77777777" w:rsidR="00A12261" w:rsidRPr="00D06324" w:rsidRDefault="00A12261" w:rsidP="00E80A3C">
      <w:pPr>
        <w:pStyle w:val="SectionHeading"/>
        <w:rPr>
          <w:color w:val="auto"/>
        </w:rPr>
      </w:pPr>
      <w:r w:rsidRPr="00D06324">
        <w:rPr>
          <w:color w:val="auto"/>
        </w:rPr>
        <w:t>§30-21A-3. Compact privilege to practice telepsychology.</w:t>
      </w:r>
    </w:p>
    <w:p w14:paraId="7D45E0C2" w14:textId="77777777" w:rsidR="00A12261" w:rsidRPr="00D06324" w:rsidRDefault="00A12261" w:rsidP="00E80A3C">
      <w:pPr>
        <w:pStyle w:val="SectionBody"/>
        <w:rPr>
          <w:color w:val="auto"/>
        </w:rPr>
        <w:sectPr w:rsidR="00A12261" w:rsidRPr="00D06324" w:rsidSect="00B75481">
          <w:type w:val="continuous"/>
          <w:pgSz w:w="12240" w:h="15840" w:code="1"/>
          <w:pgMar w:top="1440" w:right="1440" w:bottom="1440" w:left="1440" w:header="720" w:footer="720" w:gutter="0"/>
          <w:lnNumType w:countBy="1" w:restart="newSection"/>
          <w:cols w:space="720"/>
          <w:titlePg/>
          <w:docGrid w:linePitch="360"/>
        </w:sectPr>
      </w:pPr>
    </w:p>
    <w:p w14:paraId="7CCC76CC" w14:textId="77777777" w:rsidR="00A12261" w:rsidRPr="00D06324" w:rsidRDefault="00A12261" w:rsidP="00E80A3C">
      <w:pPr>
        <w:pStyle w:val="SectionBody"/>
        <w:rPr>
          <w:color w:val="auto"/>
        </w:rPr>
      </w:pPr>
      <w:r w:rsidRPr="00D06324">
        <w:rPr>
          <w:color w:val="auto"/>
        </w:rPr>
        <w:t>(a) Compact States shall recognize the right of a psychologist, licensed in a Compact State in conformance with this section, to practice telepsychology in other Compact States (Receiving States) in which the psychologist is not licensed, under the Authority to Practice Interjurisdictional Telepsychology as provided in the Compact.</w:t>
      </w:r>
    </w:p>
    <w:p w14:paraId="4AF667EB" w14:textId="77777777" w:rsidR="00A12261" w:rsidRPr="00D06324" w:rsidRDefault="00A12261" w:rsidP="00E80A3C">
      <w:pPr>
        <w:pStyle w:val="SectionBody"/>
        <w:rPr>
          <w:color w:val="auto"/>
        </w:rPr>
      </w:pPr>
      <w:r w:rsidRPr="00D06324">
        <w:rPr>
          <w:color w:val="auto"/>
        </w:rPr>
        <w:t>(b) To exercise the Authority to Practice Interjurisdictional Telepsychology under the terms and provisions of this Compact, a psychologist licensed to practice in a Compact State shall:</w:t>
      </w:r>
    </w:p>
    <w:p w14:paraId="69FD8D4B" w14:textId="77777777" w:rsidR="00A12261" w:rsidRPr="00D06324" w:rsidRDefault="00A12261" w:rsidP="00E80A3C">
      <w:pPr>
        <w:pStyle w:val="SectionBody"/>
        <w:rPr>
          <w:color w:val="auto"/>
        </w:rPr>
      </w:pPr>
      <w:r w:rsidRPr="00D06324">
        <w:rPr>
          <w:color w:val="auto"/>
        </w:rPr>
        <w:t>(1) Hold a graduate degree in psychology from an institute of higher education that was, at the time the degree was awarded:</w:t>
      </w:r>
    </w:p>
    <w:p w14:paraId="3F2257CE" w14:textId="77777777" w:rsidR="00A12261" w:rsidRPr="00D06324" w:rsidRDefault="00A12261" w:rsidP="00E80A3C">
      <w:pPr>
        <w:pStyle w:val="SectionBody"/>
        <w:rPr>
          <w:color w:val="auto"/>
        </w:rPr>
      </w:pPr>
      <w:r w:rsidRPr="00D06324">
        <w:rPr>
          <w:color w:val="auto"/>
        </w:rPr>
        <w:t>(A) Regionally accredited by an accrediting body recognized by the U.S. Department of Education to grant graduate degrees, or authorized by Provincial Statute or Royal Charter to grant doctoral degrees; or</w:t>
      </w:r>
    </w:p>
    <w:p w14:paraId="238F4058" w14:textId="37ECFEF4" w:rsidR="00A12261" w:rsidRPr="00D06324" w:rsidRDefault="00A12261" w:rsidP="00E80A3C">
      <w:pPr>
        <w:pStyle w:val="SectionBody"/>
        <w:rPr>
          <w:color w:val="auto"/>
        </w:rPr>
      </w:pPr>
      <w:r w:rsidRPr="00D06324">
        <w:rPr>
          <w:color w:val="auto"/>
        </w:rPr>
        <w:t xml:space="preserve">(B) A foreign college or university considered to be equivalent to §30-21A-3(b)(1)(A) of this code above by a foreign credential evaluation service that is a member of the National Association of Credential Evaluation Services (NACES) or by a recognized foreign credential evaluation service; </w:t>
      </w:r>
      <w:r w:rsidRPr="00D06324">
        <w:rPr>
          <w:strike/>
          <w:color w:val="auto"/>
        </w:rPr>
        <w:t>and</w:t>
      </w:r>
      <w:r w:rsidR="00D425F8" w:rsidRPr="00D06324">
        <w:rPr>
          <w:color w:val="auto"/>
        </w:rPr>
        <w:t xml:space="preserve"> </w:t>
      </w:r>
      <w:r w:rsidR="00D425F8" w:rsidRPr="00D06324">
        <w:rPr>
          <w:color w:val="auto"/>
          <w:u w:val="single"/>
        </w:rPr>
        <w:t>or</w:t>
      </w:r>
    </w:p>
    <w:p w14:paraId="5B571BB9" w14:textId="190153C5" w:rsidR="00EC77F6" w:rsidRPr="00D06324" w:rsidRDefault="00EC77F6" w:rsidP="00EC77F6">
      <w:pPr>
        <w:pStyle w:val="EnactingSection"/>
        <w:rPr>
          <w:color w:val="auto"/>
          <w:u w:val="single"/>
        </w:rPr>
      </w:pPr>
      <w:r w:rsidRPr="00D06324">
        <w:rPr>
          <w:color w:val="auto"/>
          <w:u w:val="single"/>
        </w:rPr>
        <w:t>(</w:t>
      </w:r>
      <w:r w:rsidR="001F1C6D" w:rsidRPr="00D06324">
        <w:rPr>
          <w:color w:val="auto"/>
          <w:u w:val="single"/>
        </w:rPr>
        <w:t>C</w:t>
      </w:r>
      <w:r w:rsidRPr="00D06324">
        <w:rPr>
          <w:color w:val="auto"/>
          <w:u w:val="single"/>
        </w:rPr>
        <w:t>)</w:t>
      </w:r>
      <w:r w:rsidR="001F1C6D" w:rsidRPr="00D06324">
        <w:rPr>
          <w:color w:val="auto"/>
          <w:u w:val="single"/>
        </w:rPr>
        <w:t xml:space="preserve"> </w:t>
      </w:r>
      <w:r w:rsidRPr="00D06324">
        <w:rPr>
          <w:color w:val="auto"/>
          <w:u w:val="single"/>
        </w:rPr>
        <w:t>Hold a graduate degree in psychology that meets the following criteria:</w:t>
      </w:r>
    </w:p>
    <w:p w14:paraId="37CF7EF8" w14:textId="3BDB706A" w:rsidR="00EC77F6" w:rsidRPr="00D06324" w:rsidRDefault="00EC77F6" w:rsidP="00EC77F6">
      <w:pPr>
        <w:pStyle w:val="EnactingSection"/>
        <w:rPr>
          <w:color w:val="auto"/>
          <w:u w:val="single"/>
        </w:rPr>
      </w:pPr>
      <w:r w:rsidRPr="00D06324">
        <w:rPr>
          <w:color w:val="auto"/>
          <w:u w:val="single"/>
        </w:rPr>
        <w:t>(</w:t>
      </w:r>
      <w:r w:rsidR="00B21D6A" w:rsidRPr="00D06324">
        <w:rPr>
          <w:color w:val="auto"/>
          <w:u w:val="single"/>
        </w:rPr>
        <w:t>i</w:t>
      </w:r>
      <w:r w:rsidRPr="00D06324">
        <w:rPr>
          <w:color w:val="auto"/>
          <w:u w:val="single"/>
        </w:rPr>
        <w:t>)</w:t>
      </w:r>
      <w:r w:rsidR="001F1C6D" w:rsidRPr="00D06324">
        <w:rPr>
          <w:color w:val="auto"/>
          <w:u w:val="single"/>
        </w:rPr>
        <w:t xml:space="preserve"> </w:t>
      </w:r>
      <w:r w:rsidRPr="00D06324">
        <w:rPr>
          <w:color w:val="auto"/>
          <w:u w:val="single"/>
        </w:rPr>
        <w:t xml:space="preserve">The program, wherever it may be administratively housed, shall be clearly identified and labeled as a psychology program. Such a program shall specify in pertinent institutional catalogues and brochures its intent to educate and train professional psychologists;  </w:t>
      </w:r>
    </w:p>
    <w:p w14:paraId="2E46C61D" w14:textId="16AFDB25" w:rsidR="00EC77F6" w:rsidRPr="00D06324" w:rsidRDefault="00EC77F6" w:rsidP="00EC77F6">
      <w:pPr>
        <w:pStyle w:val="EnactingSection"/>
        <w:rPr>
          <w:color w:val="auto"/>
          <w:u w:val="single"/>
        </w:rPr>
      </w:pPr>
      <w:r w:rsidRPr="00D06324">
        <w:rPr>
          <w:color w:val="auto"/>
          <w:u w:val="single"/>
        </w:rPr>
        <w:t>(</w:t>
      </w:r>
      <w:r w:rsidR="00B21D6A" w:rsidRPr="00D06324">
        <w:rPr>
          <w:color w:val="auto"/>
          <w:u w:val="single"/>
        </w:rPr>
        <w:t>ii</w:t>
      </w:r>
      <w:r w:rsidRPr="00D06324">
        <w:rPr>
          <w:color w:val="auto"/>
          <w:u w:val="single"/>
        </w:rPr>
        <w:t>)</w:t>
      </w:r>
      <w:r w:rsidR="001F1C6D" w:rsidRPr="00D06324">
        <w:rPr>
          <w:color w:val="auto"/>
          <w:u w:val="single"/>
        </w:rPr>
        <w:t xml:space="preserve"> </w:t>
      </w:r>
      <w:r w:rsidRPr="00D06324">
        <w:rPr>
          <w:color w:val="auto"/>
          <w:u w:val="single"/>
        </w:rPr>
        <w:t>The psychology program shall stand as a recognizable, coherent, organizational entity within the institution;</w:t>
      </w:r>
    </w:p>
    <w:p w14:paraId="49A446E3" w14:textId="792A425D" w:rsidR="00A12261" w:rsidRPr="00D06324" w:rsidRDefault="00B21D6A" w:rsidP="00E80A3C">
      <w:pPr>
        <w:pStyle w:val="SectionBody"/>
        <w:rPr>
          <w:color w:val="auto"/>
        </w:rPr>
      </w:pPr>
      <w:r w:rsidRPr="00D06324">
        <w:rPr>
          <w:color w:val="auto"/>
        </w:rPr>
        <w:lastRenderedPageBreak/>
        <w:t xml:space="preserve"> </w:t>
      </w:r>
      <w:r w:rsidR="001F1C6D" w:rsidRPr="00D06324">
        <w:rPr>
          <w:color w:val="auto"/>
          <w:u w:val="single"/>
        </w:rPr>
        <w:t>(D)</w:t>
      </w:r>
      <w:r w:rsidR="00D06324" w:rsidRPr="00D06324">
        <w:rPr>
          <w:color w:val="auto"/>
        </w:rPr>
        <w:t xml:space="preserve"> </w:t>
      </w:r>
      <w:r w:rsidR="00A12261" w:rsidRPr="00D06324">
        <w:rPr>
          <w:color w:val="auto"/>
        </w:rPr>
        <w:t>There shall be a clear authority and primary responsibility for the core and specialty areas whether or not the program cuts across administrative lines;</w:t>
      </w:r>
    </w:p>
    <w:p w14:paraId="3E4040EA" w14:textId="6CAC6542" w:rsidR="00A12261" w:rsidRPr="00D06324" w:rsidRDefault="00B21D6A" w:rsidP="00E80A3C">
      <w:pPr>
        <w:pStyle w:val="SectionBody"/>
        <w:rPr>
          <w:color w:val="auto"/>
        </w:rPr>
      </w:pPr>
      <w:r w:rsidRPr="00D06324">
        <w:rPr>
          <w:color w:val="auto"/>
        </w:rPr>
        <w:t xml:space="preserve"> </w:t>
      </w:r>
      <w:r w:rsidR="001F1C6D" w:rsidRPr="00D06324">
        <w:rPr>
          <w:color w:val="auto"/>
          <w:u w:val="single"/>
        </w:rPr>
        <w:t>(E)</w:t>
      </w:r>
      <w:r w:rsidR="001F1C6D" w:rsidRPr="00D06324">
        <w:rPr>
          <w:color w:val="auto"/>
        </w:rPr>
        <w:t xml:space="preserve"> </w:t>
      </w:r>
      <w:r w:rsidR="00A12261" w:rsidRPr="00D06324">
        <w:rPr>
          <w:color w:val="auto"/>
        </w:rPr>
        <w:t>The program shall consist of an integrated, organized sequence of study;</w:t>
      </w:r>
    </w:p>
    <w:p w14:paraId="420731AA" w14:textId="30EB0256" w:rsidR="00A12261" w:rsidRPr="00D06324" w:rsidRDefault="00B21D6A" w:rsidP="00E80A3C">
      <w:pPr>
        <w:pStyle w:val="SectionBody"/>
        <w:rPr>
          <w:color w:val="auto"/>
        </w:rPr>
      </w:pPr>
      <w:r w:rsidRPr="00D06324">
        <w:rPr>
          <w:color w:val="auto"/>
        </w:rPr>
        <w:t xml:space="preserve"> </w:t>
      </w:r>
      <w:r w:rsidR="001F1C6D" w:rsidRPr="00D06324">
        <w:rPr>
          <w:color w:val="auto"/>
          <w:u w:val="single"/>
        </w:rPr>
        <w:t>(</w:t>
      </w:r>
      <w:r w:rsidR="00426E3E" w:rsidRPr="00D06324">
        <w:rPr>
          <w:color w:val="auto"/>
          <w:u w:val="single"/>
        </w:rPr>
        <w:t>F</w:t>
      </w:r>
      <w:r w:rsidR="001F1C6D" w:rsidRPr="00D06324">
        <w:rPr>
          <w:color w:val="auto"/>
          <w:u w:val="single"/>
        </w:rPr>
        <w:t>)</w:t>
      </w:r>
      <w:r w:rsidR="001F1C6D" w:rsidRPr="00D06324">
        <w:rPr>
          <w:color w:val="auto"/>
        </w:rPr>
        <w:t xml:space="preserve"> </w:t>
      </w:r>
      <w:r w:rsidR="00A12261" w:rsidRPr="00D06324">
        <w:rPr>
          <w:color w:val="auto"/>
        </w:rPr>
        <w:t>There shall be an identifiable psychology faculty sufficient in size and breadth to carry out its responsibilities;</w:t>
      </w:r>
    </w:p>
    <w:p w14:paraId="29092CBD" w14:textId="7D44BB37" w:rsidR="00A12261" w:rsidRPr="00D06324" w:rsidRDefault="00B21D6A" w:rsidP="00E80A3C">
      <w:pPr>
        <w:pStyle w:val="SectionBody"/>
        <w:rPr>
          <w:color w:val="auto"/>
        </w:rPr>
      </w:pPr>
      <w:r w:rsidRPr="00D06324">
        <w:rPr>
          <w:color w:val="auto"/>
        </w:rPr>
        <w:t xml:space="preserve"> </w:t>
      </w:r>
      <w:r w:rsidR="001F1C6D" w:rsidRPr="00D06324">
        <w:rPr>
          <w:color w:val="auto"/>
          <w:u w:val="single"/>
        </w:rPr>
        <w:t>(</w:t>
      </w:r>
      <w:r w:rsidR="00426E3E" w:rsidRPr="00D06324">
        <w:rPr>
          <w:color w:val="auto"/>
          <w:u w:val="single"/>
        </w:rPr>
        <w:t>G</w:t>
      </w:r>
      <w:r w:rsidR="001F1C6D" w:rsidRPr="00D06324">
        <w:rPr>
          <w:color w:val="auto"/>
          <w:u w:val="single"/>
        </w:rPr>
        <w:t>)</w:t>
      </w:r>
      <w:r w:rsidR="001F1C6D" w:rsidRPr="00D06324">
        <w:rPr>
          <w:color w:val="auto"/>
        </w:rPr>
        <w:t xml:space="preserve"> </w:t>
      </w:r>
      <w:r w:rsidR="00A12261" w:rsidRPr="00D06324">
        <w:rPr>
          <w:color w:val="auto"/>
        </w:rPr>
        <w:t>The designated director of the program shall be a psychologist and a member of the core faculty;</w:t>
      </w:r>
    </w:p>
    <w:p w14:paraId="60060A4D" w14:textId="2C432DCC" w:rsidR="00A12261" w:rsidRPr="00D06324" w:rsidRDefault="00B21D6A" w:rsidP="00E80A3C">
      <w:pPr>
        <w:pStyle w:val="SectionBody"/>
        <w:rPr>
          <w:color w:val="auto"/>
        </w:rPr>
      </w:pPr>
      <w:r w:rsidRPr="00D06324">
        <w:rPr>
          <w:color w:val="auto"/>
        </w:rPr>
        <w:t xml:space="preserve"> </w:t>
      </w:r>
      <w:r w:rsidR="001F1C6D" w:rsidRPr="00D06324">
        <w:rPr>
          <w:color w:val="auto"/>
          <w:u w:val="single"/>
        </w:rPr>
        <w:t>(</w:t>
      </w:r>
      <w:r w:rsidR="00426E3E" w:rsidRPr="00D06324">
        <w:rPr>
          <w:color w:val="auto"/>
          <w:u w:val="single"/>
        </w:rPr>
        <w:t>H</w:t>
      </w:r>
      <w:r w:rsidR="001F1C6D" w:rsidRPr="00D06324">
        <w:rPr>
          <w:color w:val="auto"/>
          <w:u w:val="single"/>
        </w:rPr>
        <w:t>)</w:t>
      </w:r>
      <w:r w:rsidR="001F1C6D" w:rsidRPr="00D06324">
        <w:rPr>
          <w:color w:val="auto"/>
        </w:rPr>
        <w:t xml:space="preserve"> </w:t>
      </w:r>
      <w:r w:rsidR="00A12261" w:rsidRPr="00D06324">
        <w:rPr>
          <w:color w:val="auto"/>
        </w:rPr>
        <w:t>The program shall have an identifiable body of students who are matriculated in that program for a degree;</w:t>
      </w:r>
    </w:p>
    <w:p w14:paraId="62C61C4A" w14:textId="33284538" w:rsidR="00A12261" w:rsidRPr="00D06324" w:rsidRDefault="00B21D6A" w:rsidP="00E80A3C">
      <w:pPr>
        <w:pStyle w:val="SectionBody"/>
        <w:rPr>
          <w:color w:val="auto"/>
        </w:rPr>
      </w:pPr>
      <w:r w:rsidRPr="00D06324">
        <w:rPr>
          <w:color w:val="auto"/>
        </w:rPr>
        <w:t xml:space="preserve"> </w:t>
      </w:r>
      <w:r w:rsidR="001F1C6D" w:rsidRPr="00D06324">
        <w:rPr>
          <w:color w:val="auto"/>
          <w:u w:val="single"/>
        </w:rPr>
        <w:t>(</w:t>
      </w:r>
      <w:r w:rsidR="00426E3E" w:rsidRPr="00D06324">
        <w:rPr>
          <w:color w:val="auto"/>
          <w:u w:val="single"/>
        </w:rPr>
        <w:t>I</w:t>
      </w:r>
      <w:r w:rsidR="001F1C6D" w:rsidRPr="00D06324">
        <w:rPr>
          <w:color w:val="auto"/>
          <w:u w:val="single"/>
        </w:rPr>
        <w:t>)</w:t>
      </w:r>
      <w:r w:rsidR="00A12261" w:rsidRPr="00D06324">
        <w:rPr>
          <w:color w:val="auto"/>
        </w:rPr>
        <w:t xml:space="preserve"> The program shall include supervised practicum, internship, or field training appropriate to the practice of psychology;</w:t>
      </w:r>
    </w:p>
    <w:p w14:paraId="6538276F" w14:textId="4828A06D" w:rsidR="00A12261" w:rsidRPr="00D06324" w:rsidRDefault="00B21D6A" w:rsidP="00E80A3C">
      <w:pPr>
        <w:pStyle w:val="SectionBody"/>
        <w:rPr>
          <w:color w:val="auto"/>
        </w:rPr>
      </w:pPr>
      <w:r w:rsidRPr="00D06324">
        <w:rPr>
          <w:color w:val="auto"/>
        </w:rPr>
        <w:t xml:space="preserve"> </w:t>
      </w:r>
      <w:r w:rsidR="001F1C6D" w:rsidRPr="00D06324">
        <w:rPr>
          <w:color w:val="auto"/>
          <w:u w:val="single"/>
        </w:rPr>
        <w:t>(</w:t>
      </w:r>
      <w:r w:rsidR="00426E3E" w:rsidRPr="00D06324">
        <w:rPr>
          <w:color w:val="auto"/>
          <w:u w:val="single"/>
        </w:rPr>
        <w:t>J</w:t>
      </w:r>
      <w:r w:rsidR="001F1C6D" w:rsidRPr="00D06324">
        <w:rPr>
          <w:color w:val="auto"/>
          <w:u w:val="single"/>
        </w:rPr>
        <w:t>)</w:t>
      </w:r>
      <w:r w:rsidR="00A12261" w:rsidRPr="00D06324">
        <w:rPr>
          <w:color w:val="auto"/>
        </w:rPr>
        <w:t xml:space="preserve"> The curriculum shall encompass a minimum of three academic years of full-time graduate study for doctoral degree and a minimum of one academic year of full-time graduate study for master’s degree;</w:t>
      </w:r>
    </w:p>
    <w:p w14:paraId="364DC463" w14:textId="7D1E5719" w:rsidR="00A12261" w:rsidRPr="00D06324" w:rsidRDefault="00B21D6A" w:rsidP="00E80A3C">
      <w:pPr>
        <w:pStyle w:val="SectionBody"/>
        <w:rPr>
          <w:color w:val="auto"/>
        </w:rPr>
      </w:pPr>
      <w:r w:rsidRPr="00D06324">
        <w:rPr>
          <w:color w:val="auto"/>
        </w:rPr>
        <w:t xml:space="preserve"> </w:t>
      </w:r>
      <w:r w:rsidR="001F1C6D" w:rsidRPr="00D06324">
        <w:rPr>
          <w:color w:val="auto"/>
          <w:u w:val="single"/>
        </w:rPr>
        <w:t>(</w:t>
      </w:r>
      <w:r w:rsidR="00426E3E" w:rsidRPr="00D06324">
        <w:rPr>
          <w:color w:val="auto"/>
          <w:u w:val="single"/>
        </w:rPr>
        <w:t>K</w:t>
      </w:r>
      <w:r w:rsidR="001F1C6D" w:rsidRPr="00D06324">
        <w:rPr>
          <w:color w:val="auto"/>
          <w:u w:val="single"/>
        </w:rPr>
        <w:t>)</w:t>
      </w:r>
      <w:r w:rsidR="00A12261" w:rsidRPr="00D06324">
        <w:rPr>
          <w:color w:val="auto"/>
        </w:rPr>
        <w:t xml:space="preserve"> The program includes an acceptable residency as defined by the rules of the commission.</w:t>
      </w:r>
    </w:p>
    <w:p w14:paraId="6073D57E" w14:textId="77777777" w:rsidR="00A12261" w:rsidRPr="00D06324" w:rsidRDefault="00A12261" w:rsidP="00E80A3C">
      <w:pPr>
        <w:pStyle w:val="SectionBody"/>
        <w:rPr>
          <w:color w:val="auto"/>
        </w:rPr>
      </w:pPr>
      <w:r w:rsidRPr="00D06324">
        <w:rPr>
          <w:color w:val="auto"/>
        </w:rPr>
        <w:t>(2) Possess a current, full, and unrestricted license to practice psychology in a Home State which is a Compact State;</w:t>
      </w:r>
    </w:p>
    <w:p w14:paraId="56D22035" w14:textId="77777777" w:rsidR="00A12261" w:rsidRPr="00D06324" w:rsidRDefault="00A12261" w:rsidP="00E80A3C">
      <w:pPr>
        <w:pStyle w:val="SectionBody"/>
        <w:rPr>
          <w:color w:val="auto"/>
        </w:rPr>
      </w:pPr>
      <w:r w:rsidRPr="00D06324">
        <w:rPr>
          <w:color w:val="auto"/>
        </w:rPr>
        <w:t>(3) Have no history of adverse action that violate the rules of the commission;</w:t>
      </w:r>
    </w:p>
    <w:p w14:paraId="562A7E80" w14:textId="77777777" w:rsidR="00A12261" w:rsidRPr="00D06324" w:rsidRDefault="00A12261" w:rsidP="00E80A3C">
      <w:pPr>
        <w:pStyle w:val="SectionBody"/>
        <w:rPr>
          <w:color w:val="auto"/>
        </w:rPr>
      </w:pPr>
      <w:r w:rsidRPr="00D06324">
        <w:rPr>
          <w:color w:val="auto"/>
        </w:rPr>
        <w:t>(4) Have no criminal record history reported on an Identity History Summary that violates the rules of the commission;</w:t>
      </w:r>
    </w:p>
    <w:p w14:paraId="3743C7E5" w14:textId="77777777" w:rsidR="00A12261" w:rsidRPr="00D06324" w:rsidRDefault="00A12261" w:rsidP="00E80A3C">
      <w:pPr>
        <w:pStyle w:val="SectionBody"/>
        <w:rPr>
          <w:color w:val="auto"/>
        </w:rPr>
      </w:pPr>
      <w:r w:rsidRPr="00D06324">
        <w:rPr>
          <w:color w:val="auto"/>
        </w:rPr>
        <w:t>(5) Possess a current, active E.Passport;</w:t>
      </w:r>
    </w:p>
    <w:p w14:paraId="3E587C66" w14:textId="77777777" w:rsidR="00A12261" w:rsidRPr="00D06324" w:rsidRDefault="00A12261" w:rsidP="00E80A3C">
      <w:pPr>
        <w:pStyle w:val="SectionBody"/>
        <w:rPr>
          <w:color w:val="auto"/>
        </w:rPr>
      </w:pPr>
      <w:r w:rsidRPr="00D06324">
        <w:rPr>
          <w:color w:val="auto"/>
        </w:rPr>
        <w:t>(6) 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p>
    <w:p w14:paraId="63A93795" w14:textId="77777777" w:rsidR="00A12261" w:rsidRPr="00D06324" w:rsidRDefault="00A12261" w:rsidP="00E80A3C">
      <w:pPr>
        <w:pStyle w:val="SectionBody"/>
        <w:rPr>
          <w:color w:val="auto"/>
        </w:rPr>
      </w:pPr>
      <w:r w:rsidRPr="00D06324">
        <w:rPr>
          <w:color w:val="auto"/>
        </w:rPr>
        <w:lastRenderedPageBreak/>
        <w:t>(7) Meet other criteria as defined by the rules of the commission.</w:t>
      </w:r>
    </w:p>
    <w:p w14:paraId="6DC649DC" w14:textId="77777777" w:rsidR="00A12261" w:rsidRPr="00D06324" w:rsidRDefault="00A12261" w:rsidP="00E80A3C">
      <w:pPr>
        <w:pStyle w:val="SectionBody"/>
        <w:rPr>
          <w:color w:val="auto"/>
        </w:rPr>
      </w:pPr>
      <w:r w:rsidRPr="00D06324">
        <w:rPr>
          <w:color w:val="auto"/>
        </w:rPr>
        <w:t>(c) The Home State maintains authority over the license of any psychologist practicing into a Receiving State under the Authority to Practice Interjurisdictional Telepsychology.</w:t>
      </w:r>
    </w:p>
    <w:p w14:paraId="6B0C6AFD" w14:textId="77777777" w:rsidR="00A12261" w:rsidRPr="00D06324" w:rsidRDefault="00A12261" w:rsidP="00E80A3C">
      <w:pPr>
        <w:pStyle w:val="SectionBody"/>
        <w:rPr>
          <w:color w:val="auto"/>
        </w:rPr>
      </w:pPr>
      <w:r w:rsidRPr="00D06324">
        <w:rPr>
          <w:color w:val="auto"/>
        </w:rPr>
        <w:t>(d) A psychologist practicing into a Receiving State under the Authority to Practice Interjurisdictional Telepsychology will be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state shall promptly notify the Home State and the commission.</w:t>
      </w:r>
    </w:p>
    <w:p w14:paraId="567165AB" w14:textId="77777777" w:rsidR="00A12261" w:rsidRPr="00D06324" w:rsidRDefault="00A12261" w:rsidP="00E80A3C">
      <w:pPr>
        <w:pStyle w:val="SectionBody"/>
        <w:rPr>
          <w:color w:val="auto"/>
        </w:rPr>
      </w:pPr>
      <w:r w:rsidRPr="00D06324">
        <w:rPr>
          <w:color w:val="auto"/>
        </w:rPr>
        <w:t>(e) If a psychologist’s license in any Home State, another Compact State, or any Authority to Practice Interjurisdictional Telepsychology in any Receiving State, is restricted, suspended, or otherwise limited, the E.Passport shall be revoked and therefore the psychologist may not be eligible to practice telepsychology in a Compact State under the Authority to Practice Interjurisdictional Telepsychology.</w:t>
      </w:r>
    </w:p>
    <w:p w14:paraId="2E85259B" w14:textId="77777777" w:rsidR="00C33014" w:rsidRPr="00D06324" w:rsidRDefault="00C33014" w:rsidP="00CC1F3B">
      <w:pPr>
        <w:pStyle w:val="Note"/>
        <w:rPr>
          <w:color w:val="auto"/>
        </w:rPr>
      </w:pPr>
    </w:p>
    <w:p w14:paraId="45008778" w14:textId="27F31D17" w:rsidR="006865E9" w:rsidRPr="00D06324" w:rsidRDefault="00CF1DCA" w:rsidP="00CC1F3B">
      <w:pPr>
        <w:pStyle w:val="Note"/>
        <w:rPr>
          <w:color w:val="auto"/>
        </w:rPr>
      </w:pPr>
      <w:r w:rsidRPr="00D06324">
        <w:rPr>
          <w:color w:val="auto"/>
        </w:rPr>
        <w:t>NOTE: The</w:t>
      </w:r>
      <w:r w:rsidR="006865E9" w:rsidRPr="00D06324">
        <w:rPr>
          <w:color w:val="auto"/>
        </w:rPr>
        <w:t xml:space="preserve"> purpose of this bill is to </w:t>
      </w:r>
      <w:r w:rsidR="00A15FA7" w:rsidRPr="00D06324">
        <w:rPr>
          <w:color w:val="auto"/>
        </w:rPr>
        <w:t>update the telepsychology compact.</w:t>
      </w:r>
    </w:p>
    <w:p w14:paraId="4059F078" w14:textId="77777777" w:rsidR="006865E9" w:rsidRPr="00D06324" w:rsidRDefault="00AE48A0" w:rsidP="00CC1F3B">
      <w:pPr>
        <w:pStyle w:val="Note"/>
        <w:rPr>
          <w:color w:val="auto"/>
        </w:rPr>
      </w:pPr>
      <w:r w:rsidRPr="00D06324">
        <w:rPr>
          <w:color w:val="auto"/>
        </w:rPr>
        <w:t>Strike-throughs indicate language that would be stricken from a heading or the present law and underscoring indicates new language that would be added.</w:t>
      </w:r>
    </w:p>
    <w:sectPr w:rsidR="006865E9" w:rsidRPr="00D06324" w:rsidSect="00B7548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2DBF" w14:textId="77777777" w:rsidR="00A12261" w:rsidRPr="00B844FE" w:rsidRDefault="00A12261" w:rsidP="00B844FE">
      <w:r>
        <w:separator/>
      </w:r>
    </w:p>
  </w:endnote>
  <w:endnote w:type="continuationSeparator" w:id="0">
    <w:p w14:paraId="1B2C650F" w14:textId="77777777" w:rsidR="00A12261" w:rsidRPr="00B844FE" w:rsidRDefault="00A122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61A9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A59B7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17C5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F852" w14:textId="77777777" w:rsidR="00A12261" w:rsidRPr="00B844FE" w:rsidRDefault="00A12261" w:rsidP="00B844FE">
      <w:r>
        <w:separator/>
      </w:r>
    </w:p>
  </w:footnote>
  <w:footnote w:type="continuationSeparator" w:id="0">
    <w:p w14:paraId="408D6129" w14:textId="77777777" w:rsidR="00A12261" w:rsidRPr="00B844FE" w:rsidRDefault="00A122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805B" w14:textId="77777777" w:rsidR="002A0269" w:rsidRPr="00B844FE" w:rsidRDefault="00EF125B">
    <w:pPr>
      <w:pStyle w:val="Header"/>
    </w:pPr>
    <w:sdt>
      <w:sdtPr>
        <w:id w:val="-684364211"/>
        <w:placeholder>
          <w:docPart w:val="752B79004A1D4BCE849AD8DE6D2B167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52B79004A1D4BCE849AD8DE6D2B167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AB2" w14:textId="2D18CAD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F4CE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F4CE9">
          <w:rPr>
            <w:sz w:val="22"/>
            <w:szCs w:val="22"/>
          </w:rPr>
          <w:t>2022R1952</w:t>
        </w:r>
      </w:sdtContent>
    </w:sdt>
  </w:p>
  <w:p w14:paraId="2BFC419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A1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61"/>
    <w:rsid w:val="0000526A"/>
    <w:rsid w:val="000573A9"/>
    <w:rsid w:val="00085D22"/>
    <w:rsid w:val="000C5C77"/>
    <w:rsid w:val="000E3912"/>
    <w:rsid w:val="0010070F"/>
    <w:rsid w:val="0015112E"/>
    <w:rsid w:val="001552E7"/>
    <w:rsid w:val="001566B4"/>
    <w:rsid w:val="001A66B7"/>
    <w:rsid w:val="001C279E"/>
    <w:rsid w:val="001D459E"/>
    <w:rsid w:val="001F1C6D"/>
    <w:rsid w:val="002150FF"/>
    <w:rsid w:val="0022348D"/>
    <w:rsid w:val="0027011C"/>
    <w:rsid w:val="00274200"/>
    <w:rsid w:val="00275740"/>
    <w:rsid w:val="002A0269"/>
    <w:rsid w:val="00303684"/>
    <w:rsid w:val="003143F5"/>
    <w:rsid w:val="00314854"/>
    <w:rsid w:val="00394191"/>
    <w:rsid w:val="003A2B54"/>
    <w:rsid w:val="003C51CD"/>
    <w:rsid w:val="003C6034"/>
    <w:rsid w:val="00400B5C"/>
    <w:rsid w:val="00426E3E"/>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E7136"/>
    <w:rsid w:val="007F1CF5"/>
    <w:rsid w:val="00834EDE"/>
    <w:rsid w:val="008736AA"/>
    <w:rsid w:val="008D275D"/>
    <w:rsid w:val="009109A8"/>
    <w:rsid w:val="00941A98"/>
    <w:rsid w:val="00980327"/>
    <w:rsid w:val="00986478"/>
    <w:rsid w:val="009B5557"/>
    <w:rsid w:val="009F1067"/>
    <w:rsid w:val="00A12261"/>
    <w:rsid w:val="00A15FA7"/>
    <w:rsid w:val="00A31E01"/>
    <w:rsid w:val="00A527AD"/>
    <w:rsid w:val="00A718CF"/>
    <w:rsid w:val="00AE48A0"/>
    <w:rsid w:val="00AE61BE"/>
    <w:rsid w:val="00B16F25"/>
    <w:rsid w:val="00B21D6A"/>
    <w:rsid w:val="00B24422"/>
    <w:rsid w:val="00B66B81"/>
    <w:rsid w:val="00B75481"/>
    <w:rsid w:val="00B80C20"/>
    <w:rsid w:val="00B844FE"/>
    <w:rsid w:val="00B86B4F"/>
    <w:rsid w:val="00BA1F84"/>
    <w:rsid w:val="00BC562B"/>
    <w:rsid w:val="00BD2DCE"/>
    <w:rsid w:val="00BD2EF3"/>
    <w:rsid w:val="00C33014"/>
    <w:rsid w:val="00C33434"/>
    <w:rsid w:val="00C34869"/>
    <w:rsid w:val="00C42EB6"/>
    <w:rsid w:val="00C85096"/>
    <w:rsid w:val="00CB20EF"/>
    <w:rsid w:val="00CC1F3B"/>
    <w:rsid w:val="00CD12CB"/>
    <w:rsid w:val="00CD36CF"/>
    <w:rsid w:val="00CF1DCA"/>
    <w:rsid w:val="00CF4CE9"/>
    <w:rsid w:val="00D06324"/>
    <w:rsid w:val="00D425F8"/>
    <w:rsid w:val="00D579FC"/>
    <w:rsid w:val="00D61B79"/>
    <w:rsid w:val="00D81C16"/>
    <w:rsid w:val="00DE526B"/>
    <w:rsid w:val="00DF199D"/>
    <w:rsid w:val="00E01542"/>
    <w:rsid w:val="00E149EA"/>
    <w:rsid w:val="00E365F1"/>
    <w:rsid w:val="00E62F48"/>
    <w:rsid w:val="00E831B3"/>
    <w:rsid w:val="00E95FBC"/>
    <w:rsid w:val="00EC5E63"/>
    <w:rsid w:val="00EC77F6"/>
    <w:rsid w:val="00EE70CB"/>
    <w:rsid w:val="00EF125B"/>
    <w:rsid w:val="00F41CA2"/>
    <w:rsid w:val="00F443C0"/>
    <w:rsid w:val="00F62EFB"/>
    <w:rsid w:val="00F939A4"/>
    <w:rsid w:val="00FA7B09"/>
    <w:rsid w:val="00FD001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B8067C"/>
  <w15:chartTrackingRefBased/>
  <w15:docId w15:val="{0601AD90-5FA1-4AF8-9669-719F5ED2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12261"/>
    <w:rPr>
      <w:rFonts w:eastAsia="Calibri"/>
      <w:color w:val="000000"/>
    </w:rPr>
  </w:style>
  <w:style w:type="character" w:customStyle="1" w:styleId="SectionHeadingChar">
    <w:name w:val="Section Heading Char"/>
    <w:link w:val="SectionHeading"/>
    <w:rsid w:val="00A1226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2D633ED2954776804F915451D417E9"/>
        <w:category>
          <w:name w:val="General"/>
          <w:gallery w:val="placeholder"/>
        </w:category>
        <w:types>
          <w:type w:val="bbPlcHdr"/>
        </w:types>
        <w:behaviors>
          <w:behavior w:val="content"/>
        </w:behaviors>
        <w:guid w:val="{FC16B677-9D4F-4789-B003-1CFADEB954C2}"/>
      </w:docPartPr>
      <w:docPartBody>
        <w:p w:rsidR="003D601F" w:rsidRDefault="003D601F">
          <w:pPr>
            <w:pStyle w:val="F92D633ED2954776804F915451D417E9"/>
          </w:pPr>
          <w:r w:rsidRPr="00B844FE">
            <w:t>Prefix Text</w:t>
          </w:r>
        </w:p>
      </w:docPartBody>
    </w:docPart>
    <w:docPart>
      <w:docPartPr>
        <w:name w:val="752B79004A1D4BCE849AD8DE6D2B1679"/>
        <w:category>
          <w:name w:val="General"/>
          <w:gallery w:val="placeholder"/>
        </w:category>
        <w:types>
          <w:type w:val="bbPlcHdr"/>
        </w:types>
        <w:behaviors>
          <w:behavior w:val="content"/>
        </w:behaviors>
        <w:guid w:val="{A751E759-42E8-4CB1-B50E-D1147D4F5395}"/>
      </w:docPartPr>
      <w:docPartBody>
        <w:p w:rsidR="003D601F" w:rsidRDefault="003D601F">
          <w:pPr>
            <w:pStyle w:val="752B79004A1D4BCE849AD8DE6D2B1679"/>
          </w:pPr>
          <w:r w:rsidRPr="00B844FE">
            <w:t>[Type here]</w:t>
          </w:r>
        </w:p>
      </w:docPartBody>
    </w:docPart>
    <w:docPart>
      <w:docPartPr>
        <w:name w:val="9B455274B4774B30B425F34F0AAB87B9"/>
        <w:category>
          <w:name w:val="General"/>
          <w:gallery w:val="placeholder"/>
        </w:category>
        <w:types>
          <w:type w:val="bbPlcHdr"/>
        </w:types>
        <w:behaviors>
          <w:behavior w:val="content"/>
        </w:behaviors>
        <w:guid w:val="{BC5F171E-8A02-4183-927E-657D3DC54491}"/>
      </w:docPartPr>
      <w:docPartBody>
        <w:p w:rsidR="003D601F" w:rsidRDefault="003D601F">
          <w:pPr>
            <w:pStyle w:val="9B455274B4774B30B425F34F0AAB87B9"/>
          </w:pPr>
          <w:r w:rsidRPr="00B844FE">
            <w:t>Number</w:t>
          </w:r>
        </w:p>
      </w:docPartBody>
    </w:docPart>
    <w:docPart>
      <w:docPartPr>
        <w:name w:val="A9E89FA2B832444E90715FF0DC5203FA"/>
        <w:category>
          <w:name w:val="General"/>
          <w:gallery w:val="placeholder"/>
        </w:category>
        <w:types>
          <w:type w:val="bbPlcHdr"/>
        </w:types>
        <w:behaviors>
          <w:behavior w:val="content"/>
        </w:behaviors>
        <w:guid w:val="{7A7E8FBC-AFF4-4521-B224-075808EE7710}"/>
      </w:docPartPr>
      <w:docPartBody>
        <w:p w:rsidR="003D601F" w:rsidRDefault="003D601F">
          <w:pPr>
            <w:pStyle w:val="A9E89FA2B832444E90715FF0DC5203FA"/>
          </w:pPr>
          <w:r w:rsidRPr="00B844FE">
            <w:t>Enter Sponsors Here</w:t>
          </w:r>
        </w:p>
      </w:docPartBody>
    </w:docPart>
    <w:docPart>
      <w:docPartPr>
        <w:name w:val="C94974A6508143238C8B158E9EF2CA6A"/>
        <w:category>
          <w:name w:val="General"/>
          <w:gallery w:val="placeholder"/>
        </w:category>
        <w:types>
          <w:type w:val="bbPlcHdr"/>
        </w:types>
        <w:behaviors>
          <w:behavior w:val="content"/>
        </w:behaviors>
        <w:guid w:val="{C2F98E6C-FE6C-47A8-B25C-090984701924}"/>
      </w:docPartPr>
      <w:docPartBody>
        <w:p w:rsidR="003D601F" w:rsidRDefault="003D601F">
          <w:pPr>
            <w:pStyle w:val="C94974A6508143238C8B158E9EF2CA6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1F"/>
    <w:rsid w:val="003D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2D633ED2954776804F915451D417E9">
    <w:name w:val="F92D633ED2954776804F915451D417E9"/>
  </w:style>
  <w:style w:type="paragraph" w:customStyle="1" w:styleId="752B79004A1D4BCE849AD8DE6D2B1679">
    <w:name w:val="752B79004A1D4BCE849AD8DE6D2B1679"/>
  </w:style>
  <w:style w:type="paragraph" w:customStyle="1" w:styleId="9B455274B4774B30B425F34F0AAB87B9">
    <w:name w:val="9B455274B4774B30B425F34F0AAB87B9"/>
  </w:style>
  <w:style w:type="paragraph" w:customStyle="1" w:styleId="A9E89FA2B832444E90715FF0DC5203FA">
    <w:name w:val="A9E89FA2B832444E90715FF0DC5203FA"/>
  </w:style>
  <w:style w:type="character" w:styleId="PlaceholderText">
    <w:name w:val="Placeholder Text"/>
    <w:basedOn w:val="DefaultParagraphFont"/>
    <w:uiPriority w:val="99"/>
    <w:semiHidden/>
    <w:rPr>
      <w:color w:val="808080"/>
    </w:rPr>
  </w:style>
  <w:style w:type="paragraph" w:customStyle="1" w:styleId="C94974A6508143238C8B158E9EF2CA6A">
    <w:name w:val="C94974A6508143238C8B158E9EF2C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2022-01-12T14:48:00Z</cp:lastPrinted>
  <dcterms:created xsi:type="dcterms:W3CDTF">2022-01-25T14:21:00Z</dcterms:created>
  <dcterms:modified xsi:type="dcterms:W3CDTF">2022-01-25T14:21:00Z</dcterms:modified>
</cp:coreProperties>
</file>